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01E" w:rsidRDefault="001C0E1D" w:rsidP="00B23403">
      <w:pPr>
        <w:jc w:val="center"/>
        <w:rPr>
          <w:b/>
        </w:rPr>
      </w:pPr>
      <w:r w:rsidRPr="001C0E1D">
        <w:rPr>
          <w:b/>
        </w:rPr>
        <w:t>Klauzula dotyczącą zapłaty należności przez ORLEN</w:t>
      </w:r>
      <w:r w:rsidR="009C3433">
        <w:rPr>
          <w:b/>
        </w:rPr>
        <w:t xml:space="preserve"> S.A.</w:t>
      </w:r>
      <w:r w:rsidRPr="001C0E1D">
        <w:rPr>
          <w:b/>
        </w:rPr>
        <w:t xml:space="preserve"> w mechanizmie podzielonej płatności (split payment) na podstawie faktury wystawionej przez Kontrahenta krajowego oraz Kontrahenta zagranicznego zarejestrowanego na potrzeby podatku VAT w Polsce (płatność realizowana w złotych polskich lub w walucie obcej)</w:t>
      </w:r>
    </w:p>
    <w:p w:rsidR="0028368E" w:rsidRDefault="0028368E" w:rsidP="001C0E1D">
      <w:pPr>
        <w:jc w:val="both"/>
        <w:rPr>
          <w:b/>
        </w:rPr>
      </w:pPr>
      <w:bookmarkStart w:id="0" w:name="_GoBack"/>
      <w:bookmarkEnd w:id="0"/>
    </w:p>
    <w:p w:rsidR="0028368E" w:rsidRDefault="0028368E" w:rsidP="0028368E">
      <w:pPr>
        <w:pStyle w:val="Bezodstpw"/>
        <w:numPr>
          <w:ilvl w:val="0"/>
          <w:numId w:val="1"/>
        </w:numPr>
        <w:ind w:left="447" w:hanging="425"/>
        <w:jc w:val="both"/>
      </w:pPr>
      <w:r w:rsidRPr="00DB3C59">
        <w:t xml:space="preserve">Płatność wynikająca </w:t>
      </w:r>
      <w:r>
        <w:t xml:space="preserve">z </w:t>
      </w:r>
      <w:r w:rsidRPr="00A942F4">
        <w:t>umowy</w:t>
      </w:r>
      <w:r w:rsidRPr="00DB3C59">
        <w:t xml:space="preserve"> będzie realizowana w mechanizmie podzielonej płatności, o którym mowa w ustawie z dnia 11 marca 2004 r. o podatku od towarów i usług, wyłącznie na wskazany przez Dostawcę/Kontrahenta rachunek bankowy figurujący w wykazie podatników VAT prowadzony</w:t>
      </w:r>
      <w:r>
        <w:t xml:space="preserve">m </w:t>
      </w:r>
      <w:r w:rsidRPr="00A942F4">
        <w:t>przez właściwy organ administracji</w:t>
      </w:r>
      <w:r>
        <w:t xml:space="preserve"> (tzw. Białej L</w:t>
      </w:r>
      <w:r w:rsidRPr="00DB3C59">
        <w:t>iście). Dotyczy to zarówno rachunków bankowych prowadzonych w złotych polskich, jak i walutach obcych.</w:t>
      </w:r>
    </w:p>
    <w:p w:rsidR="00E01FDE" w:rsidRDefault="00E01FDE" w:rsidP="00E01FDE">
      <w:pPr>
        <w:pStyle w:val="Bezodstpw"/>
        <w:ind w:left="447"/>
        <w:jc w:val="both"/>
      </w:pPr>
    </w:p>
    <w:p w:rsidR="0028368E" w:rsidRPr="00DB3C59" w:rsidRDefault="0028368E" w:rsidP="0028368E">
      <w:pPr>
        <w:pStyle w:val="Bezodstpw"/>
        <w:numPr>
          <w:ilvl w:val="0"/>
          <w:numId w:val="1"/>
        </w:numPr>
        <w:ind w:left="447" w:hanging="425"/>
        <w:jc w:val="both"/>
      </w:pPr>
      <w:r w:rsidRPr="00DB3C59">
        <w:t xml:space="preserve">W przypadku niemożności dokonania płatności w sposób wskazany w pkt 1 powyżej z uwagi na: </w:t>
      </w:r>
    </w:p>
    <w:p w:rsidR="0028368E" w:rsidRPr="00DB3C59" w:rsidRDefault="0028368E" w:rsidP="0028368E">
      <w:pPr>
        <w:pStyle w:val="Bezodstpw"/>
        <w:numPr>
          <w:ilvl w:val="0"/>
          <w:numId w:val="2"/>
        </w:numPr>
        <w:ind w:left="873" w:hanging="426"/>
        <w:jc w:val="both"/>
      </w:pPr>
      <w:r>
        <w:t>brak na Białej L</w:t>
      </w:r>
      <w:r w:rsidRPr="00DB3C59">
        <w:t xml:space="preserve">iście wskazanego przez Dostawcę/Kontrahenta numeru rachunku bankowego lub </w:t>
      </w:r>
    </w:p>
    <w:p w:rsidR="0028368E" w:rsidRPr="00DB3C59" w:rsidRDefault="0028368E" w:rsidP="0028368E">
      <w:pPr>
        <w:pStyle w:val="Bezodstpw"/>
        <w:numPr>
          <w:ilvl w:val="0"/>
          <w:numId w:val="2"/>
        </w:numPr>
        <w:ind w:left="873" w:hanging="426"/>
        <w:jc w:val="both"/>
      </w:pPr>
      <w:r w:rsidRPr="00DB3C59">
        <w:t>brak wskazania przez Dostawcę/Kontrahenta jako właściwego do zapłaty części ceny brutto odpowiadającej podatkowi VAT numeru rachunku bankowego w złotych p</w:t>
      </w:r>
      <w:r>
        <w:t>olskich figurującego na Białej L</w:t>
      </w:r>
      <w:r w:rsidRPr="00DB3C59">
        <w:t xml:space="preserve">iście (dotyczy przypadków wskazania przez Dostawcę/Kontrahenta do zapłaty ceny netto rachunku bankowego w walucie obcej), </w:t>
      </w:r>
    </w:p>
    <w:p w:rsidR="0028368E" w:rsidRDefault="0028368E" w:rsidP="0028368E">
      <w:pPr>
        <w:pStyle w:val="Bezodstpw"/>
        <w:ind w:left="447"/>
        <w:jc w:val="both"/>
      </w:pPr>
      <w:r w:rsidRPr="00DB3C59">
        <w:t xml:space="preserve">ORLEN S.A. będzie uprawniony do wstrzymania płatności na rzecz Dostawcy/Kontrahenta odpowiednio: wynagrodzenia (w przypadku wskazanym w </w:t>
      </w:r>
      <w:proofErr w:type="spellStart"/>
      <w:r w:rsidRPr="00DB3C59">
        <w:t>ppkt</w:t>
      </w:r>
      <w:proofErr w:type="spellEnd"/>
      <w:r w:rsidRPr="00DB3C59">
        <w:t xml:space="preserve"> (i)) lub części wynagrodzenia odpowiadającej podatkowi VAT (w pr</w:t>
      </w:r>
      <w:r>
        <w:t xml:space="preserve">zypadku wskazanym w </w:t>
      </w:r>
      <w:proofErr w:type="spellStart"/>
      <w:r>
        <w:t>ppkt</w:t>
      </w:r>
      <w:proofErr w:type="spellEnd"/>
      <w:r>
        <w:t xml:space="preserve"> (ii)).</w:t>
      </w:r>
    </w:p>
    <w:p w:rsidR="00E01FDE" w:rsidRDefault="00E01FDE" w:rsidP="0028368E">
      <w:pPr>
        <w:pStyle w:val="Bezodstpw"/>
        <w:ind w:left="447"/>
        <w:jc w:val="both"/>
      </w:pPr>
    </w:p>
    <w:p w:rsidR="0028368E" w:rsidRDefault="0028368E" w:rsidP="0028368E">
      <w:pPr>
        <w:pStyle w:val="Bezodstpw"/>
        <w:numPr>
          <w:ilvl w:val="0"/>
          <w:numId w:val="1"/>
        </w:numPr>
        <w:ind w:left="447" w:hanging="425"/>
        <w:jc w:val="both"/>
      </w:pPr>
      <w:r w:rsidRPr="00DB3C59">
        <w:t>W sytuacji wskazanej w pkt 2 powyżej płatność nastąpi nie później niż w terminie 7 dni roboczych od (odpowiednio): dnia następnego po przekazaniu ORLEN S.A. przez Dostawcę/Kontrahenta informacji o pojawieniu się jego numer</w:t>
      </w:r>
      <w:r>
        <w:t>u rachunku bankowego na Białej L</w:t>
      </w:r>
      <w:r w:rsidRPr="00DB3C59">
        <w:t xml:space="preserve">iście (w przypadku wskazanym w pkt 2 </w:t>
      </w:r>
      <w:proofErr w:type="spellStart"/>
      <w:r w:rsidRPr="00DB3C59">
        <w:t>ppkt</w:t>
      </w:r>
      <w:proofErr w:type="spellEnd"/>
      <w:r w:rsidRPr="00DB3C59">
        <w:t xml:space="preserve"> (i) powyżej) lub dnia następnego po wskazaniu ORLEN S.A. przez Dostawcę/Kontrahenta numeru rachunku bankowego w złotych polskich </w:t>
      </w:r>
      <w:r>
        <w:t>figurującego na Białej L</w:t>
      </w:r>
      <w:r w:rsidRPr="00DB3C59">
        <w:t xml:space="preserve">iście (w przypadku, o którym mowa w pkt 2 </w:t>
      </w:r>
      <w:proofErr w:type="spellStart"/>
      <w:r w:rsidRPr="00DB3C59">
        <w:t>ppkt</w:t>
      </w:r>
      <w:proofErr w:type="spellEnd"/>
      <w:r w:rsidRPr="00DB3C59">
        <w:t xml:space="preserve"> (ii) powyżej).</w:t>
      </w:r>
    </w:p>
    <w:p w:rsidR="0028368E" w:rsidRPr="00DB3C59" w:rsidRDefault="0028368E" w:rsidP="0028368E">
      <w:pPr>
        <w:pStyle w:val="Bezodstpw"/>
        <w:ind w:left="447"/>
        <w:jc w:val="both"/>
      </w:pPr>
    </w:p>
    <w:p w:rsidR="0028368E" w:rsidRPr="001C0E1D" w:rsidRDefault="0028368E" w:rsidP="00E01FDE">
      <w:pPr>
        <w:jc w:val="both"/>
        <w:rPr>
          <w:b/>
        </w:rPr>
      </w:pPr>
      <w:r>
        <w:t xml:space="preserve">4.    </w:t>
      </w:r>
      <w:r w:rsidRPr="00DB3C59">
        <w:t>Strony zgodnie przyjmują, że wystąpienie okoliczności, o których mowa w pkt 2 powyżej, zwalnia</w:t>
      </w:r>
      <w:r w:rsidR="00E01FDE">
        <w:t xml:space="preserve">      </w:t>
      </w:r>
      <w:r w:rsidRPr="00DB3C59">
        <w:t xml:space="preserve"> ORLEN S.A. z obowiązku zapłaty odsetek za zwłokę za okres pomiędzy ustalonym w umowie terminem płatności a dniem zrealizowania przez ORLEN S.A. na rzecz Dostawcy/Kontrahenta płatności, o których mowa w pkt 3 powyżej.</w:t>
      </w:r>
    </w:p>
    <w:sectPr w:rsidR="0028368E" w:rsidRPr="001C0E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663A30"/>
    <w:multiLevelType w:val="hybridMultilevel"/>
    <w:tmpl w:val="CD4EB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D4A57"/>
    <w:multiLevelType w:val="hybridMultilevel"/>
    <w:tmpl w:val="55505DE2"/>
    <w:lvl w:ilvl="0" w:tplc="63F2CAE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E1D"/>
    <w:rsid w:val="00093EE7"/>
    <w:rsid w:val="000E1999"/>
    <w:rsid w:val="001C0E1D"/>
    <w:rsid w:val="002612E6"/>
    <w:rsid w:val="0028368E"/>
    <w:rsid w:val="002C57B0"/>
    <w:rsid w:val="003B501E"/>
    <w:rsid w:val="00910FFE"/>
    <w:rsid w:val="009A7B7A"/>
    <w:rsid w:val="009C3433"/>
    <w:rsid w:val="00B23403"/>
    <w:rsid w:val="00E0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201779-8858-4313-88A1-3C6FA103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8368E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836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Lipka Alina (PKN)</dc:creator>
  <cp:keywords/>
  <dc:description/>
  <cp:lastModifiedBy>Wysocka Joanna (ORL)</cp:lastModifiedBy>
  <cp:revision>3</cp:revision>
  <dcterms:created xsi:type="dcterms:W3CDTF">2025-05-04T12:50:00Z</dcterms:created>
  <dcterms:modified xsi:type="dcterms:W3CDTF">2025-05-04T12:51:00Z</dcterms:modified>
</cp:coreProperties>
</file>